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78" w:rsidRPr="00CF08CD" w:rsidRDefault="00C20678" w:rsidP="00C2067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C20678" w:rsidRPr="00CF08CD" w:rsidRDefault="00C20678" w:rsidP="00C2067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C20678" w:rsidRPr="00CF08CD" w:rsidTr="00CF3025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C20678" w:rsidRPr="00CF08CD" w:rsidRDefault="00C20678" w:rsidP="00CF3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678" w:rsidRDefault="00C20678" w:rsidP="00C20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</w:t>
      </w:r>
      <w:r w:rsidRPr="00B95874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городского округа Красноуральск на 2018 – 2024 годы»</w:t>
      </w: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15 января 2020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01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20678" w:rsidRDefault="00C20678" w:rsidP="00C20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C20678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C20678" w:rsidRDefault="00C20678" w:rsidP="00C20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13.01</w:t>
      </w:r>
      <w:r w:rsidRPr="00D90AB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D90AB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111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C20678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Красноуральск на 2018 – 2024 годы» (далее – Проект) – на 35 листах.</w:t>
      </w:r>
    </w:p>
    <w:p w:rsidR="00C20678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C20678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7 листах.</w:t>
      </w: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13 января 2020 года.</w:t>
      </w: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C20678" w:rsidRPr="00AA5E3C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678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C20678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8C6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051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0518C6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0518C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0518C6">
        <w:rPr>
          <w:rFonts w:ascii="Times New Roman" w:hAnsi="Times New Roman"/>
          <w:sz w:val="28"/>
          <w:szCs w:val="28"/>
        </w:rPr>
        <w:t xml:space="preserve"> </w:t>
      </w:r>
      <w:r w:rsidRPr="00B8339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Красноуральск на 2018 – 2022 годы»</w:t>
      </w:r>
      <w:r w:rsidRPr="000518C6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>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17.10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445 (с изменениями от 17</w:t>
      </w:r>
      <w:r w:rsidRPr="004858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858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1854</w:t>
      </w:r>
      <w:r w:rsidRPr="004858C0">
        <w:rPr>
          <w:rFonts w:ascii="Times New Roman" w:hAnsi="Times New Roman"/>
          <w:sz w:val="28"/>
          <w:szCs w:val="28"/>
        </w:rPr>
        <w:t>, далее - Программа).</w:t>
      </w:r>
    </w:p>
    <w:p w:rsidR="00C20678" w:rsidRPr="00DF20A6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75F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0A6">
        <w:rPr>
          <w:rFonts w:ascii="Times New Roman" w:hAnsi="Times New Roman"/>
          <w:sz w:val="28"/>
          <w:szCs w:val="28"/>
        </w:rPr>
        <w:t xml:space="preserve">В Контрольный орган для проведения финансово – экономической экспертизы </w:t>
      </w:r>
      <w:r>
        <w:rPr>
          <w:rFonts w:ascii="Times New Roman" w:hAnsi="Times New Roman"/>
          <w:sz w:val="28"/>
          <w:szCs w:val="28"/>
        </w:rPr>
        <w:t>30.08</w:t>
      </w:r>
      <w:r w:rsidRPr="00DF20A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DF20A6">
        <w:rPr>
          <w:rFonts w:ascii="Times New Roman" w:hAnsi="Times New Roman"/>
          <w:sz w:val="28"/>
          <w:szCs w:val="28"/>
        </w:rPr>
        <w:t xml:space="preserve">был представлен Проект постановления администрации «О внесении изменений в муниципальную программу </w:t>
      </w:r>
      <w:r w:rsidRPr="00B8339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Красноуральск на 2018 – 2022 годы»</w:t>
      </w:r>
      <w:r w:rsidRPr="00DF20A6">
        <w:rPr>
          <w:rFonts w:ascii="Times New Roman" w:hAnsi="Times New Roman"/>
          <w:sz w:val="28"/>
          <w:szCs w:val="28"/>
        </w:rPr>
        <w:t>. По итогам экспертиз</w:t>
      </w:r>
      <w:r>
        <w:rPr>
          <w:rFonts w:ascii="Times New Roman" w:hAnsi="Times New Roman"/>
          <w:sz w:val="28"/>
          <w:szCs w:val="28"/>
        </w:rPr>
        <w:t>ы</w:t>
      </w:r>
      <w:r w:rsidRPr="00DF20A6">
        <w:rPr>
          <w:rFonts w:ascii="Times New Roman" w:hAnsi="Times New Roman"/>
          <w:sz w:val="28"/>
          <w:szCs w:val="28"/>
        </w:rPr>
        <w:t xml:space="preserve"> Контрольным органом составлен</w:t>
      </w:r>
      <w:r>
        <w:rPr>
          <w:rFonts w:ascii="Times New Roman" w:hAnsi="Times New Roman"/>
          <w:sz w:val="28"/>
          <w:szCs w:val="28"/>
        </w:rPr>
        <w:t>о</w:t>
      </w:r>
      <w:r w:rsidRPr="00DF20A6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</w:t>
      </w:r>
      <w:r w:rsidRPr="00DF20A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05.09</w:t>
      </w:r>
      <w:r w:rsidRPr="00DF20A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F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90</w:t>
      </w:r>
      <w:r w:rsidRPr="00DF20A6">
        <w:rPr>
          <w:rFonts w:ascii="Times New Roman" w:hAnsi="Times New Roman"/>
          <w:sz w:val="28"/>
          <w:szCs w:val="28"/>
        </w:rPr>
        <w:t>.</w:t>
      </w: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0A6">
        <w:rPr>
          <w:rFonts w:ascii="Times New Roman" w:hAnsi="Times New Roman"/>
          <w:b/>
          <w:sz w:val="28"/>
          <w:szCs w:val="28"/>
        </w:rPr>
        <w:t>3.</w:t>
      </w:r>
      <w:r w:rsidRPr="00DF20A6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C20678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270B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годов».</w:t>
      </w:r>
    </w:p>
    <w:p w:rsidR="00C20678" w:rsidRPr="001475F4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B6EFE">
        <w:rPr>
          <w:rFonts w:ascii="Times New Roman" w:hAnsi="Times New Roman"/>
          <w:b/>
          <w:sz w:val="28"/>
          <w:szCs w:val="28"/>
        </w:rPr>
        <w:t>4.</w:t>
      </w:r>
      <w:r w:rsidRPr="001C2290">
        <w:rPr>
          <w:rFonts w:ascii="Times New Roman" w:hAnsi="Times New Roman"/>
          <w:b/>
          <w:sz w:val="28"/>
          <w:szCs w:val="28"/>
        </w:rPr>
        <w:t xml:space="preserve"> </w:t>
      </w:r>
      <w:r w:rsidRPr="001475F4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1475F4">
        <w:rPr>
          <w:rFonts w:ascii="Times New Roman" w:hAnsi="Times New Roman"/>
          <w:sz w:val="28"/>
          <w:szCs w:val="28"/>
        </w:rPr>
        <w:t xml:space="preserve"> общий объем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на 1 618 745,00  рублей, их них</w:t>
      </w:r>
      <w:r w:rsidRPr="001475F4">
        <w:rPr>
          <w:rFonts w:ascii="Times New Roman" w:hAnsi="Times New Roman"/>
          <w:sz w:val="28"/>
          <w:szCs w:val="28"/>
        </w:rPr>
        <w:t xml:space="preserve"> за счет средств местного бюджета  </w:t>
      </w:r>
      <w:r>
        <w:rPr>
          <w:rFonts w:ascii="Times New Roman" w:hAnsi="Times New Roman"/>
          <w:sz w:val="28"/>
          <w:szCs w:val="28"/>
        </w:rPr>
        <w:t xml:space="preserve">увеличено финансирование на 4 588 924,10 </w:t>
      </w:r>
      <w:r w:rsidRPr="001475F4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ей, за счет внебюджетных источников финансирование Программы уменьшено на 2 970 179,10 рублей</w:t>
      </w:r>
      <w:r w:rsidRPr="001475F4">
        <w:rPr>
          <w:rFonts w:ascii="Times New Roman" w:hAnsi="Times New Roman"/>
          <w:sz w:val="28"/>
          <w:szCs w:val="28"/>
        </w:rPr>
        <w:t xml:space="preserve">. </w:t>
      </w:r>
    </w:p>
    <w:p w:rsidR="00C20678" w:rsidRDefault="00C20678" w:rsidP="00C206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Общий объем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составит </w:t>
      </w:r>
      <w:r w:rsidRPr="006B6EFE">
        <w:rPr>
          <w:rFonts w:ascii="Times New Roman" w:hAnsi="Times New Roman"/>
          <w:b/>
          <w:sz w:val="28"/>
          <w:szCs w:val="28"/>
        </w:rPr>
        <w:t>235 714 135,95 рублей</w:t>
      </w:r>
      <w:r>
        <w:rPr>
          <w:rFonts w:ascii="Times New Roman" w:hAnsi="Times New Roman"/>
          <w:sz w:val="28"/>
          <w:szCs w:val="28"/>
        </w:rPr>
        <w:t>, из них за счет областного бюджета – 11 784 800,00 рублей, за счет местного бюджета – 29 173 891,4  рублей, за счет внебюджетных источников – 168 404 344,55 рублей</w:t>
      </w:r>
      <w: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0678" w:rsidRDefault="00C20678" w:rsidP="00C2067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Программы по годам реализации: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2168"/>
        <w:gridCol w:w="2551"/>
        <w:gridCol w:w="2552"/>
      </w:tblGrid>
      <w:tr w:rsidR="00C20678" w:rsidTr="00CF3025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 год</w:t>
            </w:r>
          </w:p>
        </w:tc>
      </w:tr>
      <w:tr w:rsidR="00C20678" w:rsidTr="00CF3025">
        <w:trPr>
          <w:trHeight w:val="35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20678" w:rsidTr="00CF3025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6 658 773,80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5 300 000,00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7 050 000,00</w:t>
            </w:r>
          </w:p>
        </w:tc>
      </w:tr>
      <w:tr w:rsidR="00C20678" w:rsidTr="00CF3025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64 707 466,20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37 700 000,00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65 950 000,00</w:t>
            </w:r>
          </w:p>
        </w:tc>
      </w:tr>
      <w:tr w:rsidR="00C20678" w:rsidTr="00CF3025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71 366 240,00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43 000 000,00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78" w:rsidRDefault="00C20678" w:rsidP="00CF30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73 000 000,00</w:t>
            </w:r>
          </w:p>
        </w:tc>
      </w:tr>
    </w:tbl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678" w:rsidRDefault="00C20678" w:rsidP="00C20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Внесены следующие изменения в Программу по годам реализации мероприятия: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701"/>
        <w:gridCol w:w="1772"/>
        <w:gridCol w:w="1347"/>
      </w:tblGrid>
      <w:tr w:rsidR="00C20678" w:rsidRPr="00066879" w:rsidTr="00CF3025">
        <w:tc>
          <w:tcPr>
            <w:tcW w:w="2943" w:type="dxa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79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79">
              <w:rPr>
                <w:rFonts w:ascii="Times New Roman" w:hAnsi="Times New Roman"/>
                <w:b/>
                <w:sz w:val="20"/>
                <w:szCs w:val="20"/>
              </w:rPr>
              <w:t>Год реализации мероприятия в соответствии с Приложением «План мероприятий по выполнению муниципал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ьной Программы» (в редакции от 17.12</w:t>
            </w:r>
            <w:r w:rsidRPr="00066879">
              <w:rPr>
                <w:rFonts w:ascii="Times New Roman" w:hAnsi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 №1854</w:t>
            </w:r>
            <w:r w:rsidRPr="0006687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79">
              <w:rPr>
                <w:rFonts w:ascii="Times New Roman" w:hAnsi="Times New Roman"/>
                <w:b/>
                <w:sz w:val="20"/>
                <w:szCs w:val="20"/>
              </w:rPr>
              <w:t xml:space="preserve">Год реализации мероприятия в соответствии 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Проектом </w:t>
            </w:r>
          </w:p>
        </w:tc>
        <w:tc>
          <w:tcPr>
            <w:tcW w:w="1772" w:type="dxa"/>
            <w:vAlign w:val="center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финансирования в соответствии с Проектом</w:t>
            </w:r>
          </w:p>
        </w:tc>
        <w:tc>
          <w:tcPr>
            <w:tcW w:w="1347" w:type="dxa"/>
            <w:vAlign w:val="center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Отклонение</w:t>
            </w:r>
          </w:p>
        </w:tc>
      </w:tr>
      <w:tr w:rsidR="00C20678" w:rsidRPr="00066879" w:rsidTr="00CF3025">
        <w:tc>
          <w:tcPr>
            <w:tcW w:w="2943" w:type="dxa"/>
          </w:tcPr>
          <w:p w:rsidR="00C20678" w:rsidRPr="00066879" w:rsidRDefault="00C20678" w:rsidP="00CF3025">
            <w:pPr>
              <w:spacing w:after="0" w:line="240" w:lineRule="auto"/>
              <w:rPr>
                <w:rFonts w:ascii="Times New Roman" w:hAnsi="Times New Roman"/>
              </w:rPr>
            </w:pPr>
            <w:r w:rsidRPr="00066879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066879">
              <w:rPr>
                <w:rFonts w:ascii="Times New Roman" w:hAnsi="Times New Roman"/>
              </w:rPr>
              <w:t xml:space="preserve">. «Комплексное благоустройство дворовой </w:t>
            </w:r>
            <w:r w:rsidRPr="00066879">
              <w:rPr>
                <w:rFonts w:ascii="Times New Roman" w:hAnsi="Times New Roman"/>
              </w:rPr>
              <w:lastRenderedPageBreak/>
              <w:t xml:space="preserve">территории </w:t>
            </w:r>
            <w:r>
              <w:rPr>
                <w:rFonts w:ascii="Times New Roman" w:hAnsi="Times New Roman"/>
              </w:rPr>
              <w:t>Парковая,7; Устинова, 110, 112, 114</w:t>
            </w:r>
            <w:r w:rsidRPr="00066879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879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87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72" w:type="dxa"/>
            <w:vAlign w:val="center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15 000 000,0</w:t>
            </w:r>
          </w:p>
        </w:tc>
        <w:tc>
          <w:tcPr>
            <w:tcW w:w="1347" w:type="dxa"/>
            <w:vAlign w:val="center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+ 5 000 000,0</w:t>
            </w:r>
          </w:p>
        </w:tc>
      </w:tr>
      <w:tr w:rsidR="00C20678" w:rsidRPr="00066879" w:rsidTr="00CF3025">
        <w:tc>
          <w:tcPr>
            <w:tcW w:w="2943" w:type="dxa"/>
          </w:tcPr>
          <w:p w:rsidR="00C20678" w:rsidRPr="00066879" w:rsidRDefault="00C20678" w:rsidP="00CF3025">
            <w:pPr>
              <w:spacing w:after="0" w:line="240" w:lineRule="auto"/>
              <w:rPr>
                <w:rFonts w:ascii="Times New Roman" w:hAnsi="Times New Roman"/>
              </w:rPr>
            </w:pPr>
            <w:r w:rsidRPr="00066879">
              <w:rPr>
                <w:rFonts w:ascii="Times New Roman" w:hAnsi="Times New Roman"/>
              </w:rPr>
              <w:lastRenderedPageBreak/>
              <w:t>Мероприятие 1.4. «Комплексное благоустройство дворовой территории Ленина, 23,25,27»</w:t>
            </w:r>
          </w:p>
        </w:tc>
        <w:tc>
          <w:tcPr>
            <w:tcW w:w="1843" w:type="dxa"/>
            <w:vAlign w:val="center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87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87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10 000 000,0</w:t>
            </w:r>
          </w:p>
        </w:tc>
        <w:tc>
          <w:tcPr>
            <w:tcW w:w="1347" w:type="dxa"/>
            <w:vAlign w:val="center"/>
          </w:tcPr>
          <w:p w:rsidR="00C20678" w:rsidRPr="00066879" w:rsidRDefault="00C20678" w:rsidP="00CF30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- 5 000 000,0</w:t>
            </w:r>
          </w:p>
        </w:tc>
      </w:tr>
    </w:tbl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6</w:t>
      </w:r>
      <w:r w:rsidRPr="00885D6E">
        <w:rPr>
          <w:rFonts w:ascii="Times New Roman" w:hAnsi="Times New Roman"/>
          <w:b/>
          <w:sz w:val="28"/>
          <w:szCs w:val="28"/>
        </w:rPr>
        <w:t>.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предусмотрено финансирование в 2020 году следующих мероприятий:</w:t>
      </w:r>
    </w:p>
    <w:p w:rsidR="00C20678" w:rsidRDefault="00C20678" w:rsidP="00C20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Мероприятие 2.3</w:t>
      </w:r>
      <w:r w:rsidRPr="006F393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Комплексное благоустройство сквера между МКД Каляева,52 и ул.Ленина,61</w:t>
      </w:r>
      <w:r w:rsidRPr="006F39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 объемом финансирования 29 232 850,00 рублей, из них 4 130 770,40 рублей за счет средств местного бюджета, 25 102 079,60 за счет внебюджетных источников;</w:t>
      </w:r>
    </w:p>
    <w:p w:rsidR="00C20678" w:rsidRPr="00A70F61" w:rsidRDefault="00C20678" w:rsidP="00C206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Мероприятие 2.4 «Комплексное благоустройство сквера по ул.30 лет Октября» на сумму 42 133 390,00 рублей, из них 2 528 003,40 рублей за счет средств местного бюджета, 39 605 386,60 рублей за счет внебюджетных источников. </w:t>
      </w:r>
      <w:r w:rsidRPr="00A70F61">
        <w:rPr>
          <w:rFonts w:ascii="Times New Roman" w:hAnsi="Times New Roman"/>
          <w:i/>
          <w:sz w:val="28"/>
          <w:szCs w:val="28"/>
        </w:rPr>
        <w:t xml:space="preserve"> </w:t>
      </w:r>
    </w:p>
    <w:p w:rsidR="00C20678" w:rsidRPr="000E75B6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75B6">
        <w:rPr>
          <w:rFonts w:ascii="Times New Roman" w:hAnsi="Times New Roman"/>
          <w:sz w:val="28"/>
          <w:szCs w:val="28"/>
        </w:rPr>
        <w:t>Государственной программой Свердловской области «</w:t>
      </w:r>
      <w:r w:rsidRPr="000E75B6">
        <w:rPr>
          <w:rFonts w:ascii="Times New Roman" w:hAnsi="Times New Roman"/>
          <w:sz w:val="28"/>
          <w:szCs w:val="28"/>
          <w:shd w:val="clear" w:color="auto" w:fill="FFFFFF"/>
        </w:rPr>
        <w:t>Об утверждении государственной программы Свердловской области «Формирование современной городской среды на территории Свердловской области на 2018 - 2024 годы»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E75B6">
        <w:rPr>
          <w:rFonts w:ascii="Times New Roman" w:hAnsi="Times New Roman"/>
          <w:sz w:val="28"/>
          <w:szCs w:val="28"/>
        </w:rPr>
        <w:t xml:space="preserve"> утвержденной </w:t>
      </w:r>
      <w:r w:rsidRPr="000E75B6"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 Свердловской области от 31.10.2017 № 805-ПП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E75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75B6">
        <w:rPr>
          <w:rFonts w:ascii="Times New Roman" w:hAnsi="Times New Roman"/>
          <w:sz w:val="28"/>
          <w:szCs w:val="28"/>
        </w:rPr>
        <w:t>предусмотрено софинансирование данных мероприятий из областного бюджета.</w:t>
      </w:r>
      <w:r w:rsidRPr="000E75B6">
        <w:rPr>
          <w:rFonts w:ascii="Times New Roman" w:hAnsi="Times New Roman"/>
          <w:b/>
          <w:sz w:val="28"/>
          <w:szCs w:val="28"/>
        </w:rPr>
        <w:t xml:space="preserve"> </w:t>
      </w:r>
    </w:p>
    <w:p w:rsidR="00C20678" w:rsidRDefault="00C20678" w:rsidP="00C20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отсутствием подтверждения выделения областных средств, в целях соблюдения требований Порядка № 220 объемы финансирования данных мероприятий за счет средств областного бюджета отражены в Проекте, как средства внебюджетных источников. При утверждении распределения средств областного бюджета на осуществление мероприятий по благоустройству общественной территории ответственным исполнителем будет проведена корректировка объемов финансирования и их источников в рамках данных мероприятий.</w:t>
      </w:r>
    </w:p>
    <w:p w:rsidR="00C20678" w:rsidRPr="00E83010" w:rsidRDefault="00C20678" w:rsidP="00C206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31E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010">
        <w:rPr>
          <w:rFonts w:ascii="Times New Roman" w:hAnsi="Times New Roman"/>
          <w:sz w:val="28"/>
          <w:szCs w:val="28"/>
        </w:rPr>
        <w:t xml:space="preserve">К проекту представлено финансово-экономическое обоснование, содержащее  </w:t>
      </w:r>
      <w:r>
        <w:rPr>
          <w:rFonts w:ascii="Times New Roman" w:hAnsi="Times New Roman"/>
          <w:sz w:val="28"/>
          <w:szCs w:val="28"/>
        </w:rPr>
        <w:t xml:space="preserve">сводные сметные расчеты, </w:t>
      </w:r>
      <w:r w:rsidRPr="00E83010">
        <w:rPr>
          <w:rFonts w:ascii="Times New Roman" w:hAnsi="Times New Roman"/>
          <w:sz w:val="28"/>
          <w:szCs w:val="28"/>
        </w:rPr>
        <w:t>на основании которых был определен размер финансирования мероприятий Программы.</w:t>
      </w:r>
    </w:p>
    <w:p w:rsidR="00C20678" w:rsidRDefault="00C20678" w:rsidP="00C20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31EC6">
        <w:rPr>
          <w:rFonts w:ascii="Times New Roman" w:hAnsi="Times New Roman"/>
          <w:b/>
          <w:sz w:val="28"/>
          <w:szCs w:val="28"/>
        </w:rPr>
        <w:t>.</w:t>
      </w:r>
      <w:r w:rsidRPr="00B31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A0546">
        <w:rPr>
          <w:rFonts w:ascii="Times New Roman" w:hAnsi="Times New Roman"/>
          <w:sz w:val="28"/>
          <w:szCs w:val="28"/>
        </w:rPr>
        <w:t xml:space="preserve">ри проведении анализа представленного Проекта выявлено несоответствие его содержания требованиям, предъявляемым Порядком № 220 в части </w:t>
      </w:r>
      <w:r w:rsidRPr="00ED6FC1">
        <w:rPr>
          <w:rFonts w:ascii="Times New Roman" w:hAnsi="Times New Roman"/>
          <w:i/>
          <w:sz w:val="28"/>
          <w:szCs w:val="28"/>
        </w:rPr>
        <w:t>отсутствия приложения «Методика расчета целевых показателей»</w:t>
      </w:r>
      <w:r w:rsidRPr="00EA0546">
        <w:rPr>
          <w:rFonts w:ascii="Times New Roman" w:hAnsi="Times New Roman"/>
          <w:sz w:val="28"/>
          <w:szCs w:val="28"/>
        </w:rPr>
        <w:t>, необходимость наличия которого установлена подпунктом 3 пункта 8 главы 2 Порядка № 220</w:t>
      </w:r>
      <w:r>
        <w:rPr>
          <w:rFonts w:ascii="Times New Roman" w:hAnsi="Times New Roman"/>
          <w:sz w:val="28"/>
          <w:szCs w:val="28"/>
        </w:rPr>
        <w:t>.</w:t>
      </w:r>
    </w:p>
    <w:p w:rsidR="00C20678" w:rsidRDefault="00C20678" w:rsidP="00C2067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9.</w:t>
      </w:r>
      <w:r>
        <w:rPr>
          <w:sz w:val="28"/>
          <w:szCs w:val="28"/>
        </w:rPr>
        <w:t xml:space="preserve"> 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C20678" w:rsidRDefault="00C20678" w:rsidP="00C206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>
        <w:rPr>
          <w:sz w:val="28"/>
          <w:szCs w:val="28"/>
        </w:rPr>
        <w:t xml:space="preserve"> В связи с изменениями излагаются в новой редакции:</w:t>
      </w:r>
    </w:p>
    <w:p w:rsidR="00C20678" w:rsidRDefault="00C20678" w:rsidP="00C20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 Программы;</w:t>
      </w:r>
    </w:p>
    <w:p w:rsidR="00C20678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C20678" w:rsidRDefault="00C20678" w:rsidP="00C20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Приложение «План мероприятий по выполнению муниципальной программы»;</w:t>
      </w:r>
    </w:p>
    <w:p w:rsidR="00C20678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«Паспорт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C20678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«Ресурсное обеспечение реализации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Приложение к Программе «Сведения о показателях (индикаторах)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Приложение «Адресный перечень</w:t>
      </w:r>
      <w:r w:rsidRPr="00ED6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 «Формирование современной городской среды на территории городского округа Красноуральск на 2018 – 2024 годы».</w:t>
      </w: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20678" w:rsidRDefault="00C20678" w:rsidP="00C20678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20678" w:rsidRDefault="00C20678" w:rsidP="00C206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C20678" w:rsidRPr="00206E4C" w:rsidRDefault="00C20678" w:rsidP="00C2067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06E4C">
        <w:rPr>
          <w:rFonts w:ascii="Times New Roman" w:hAnsi="Times New Roman"/>
          <w:b/>
          <w:sz w:val="28"/>
          <w:szCs w:val="28"/>
        </w:rPr>
        <w:t>1.</w:t>
      </w:r>
      <w:r w:rsidRPr="00206E4C">
        <w:rPr>
          <w:rFonts w:ascii="Times New Roman" w:hAnsi="Times New Roman"/>
          <w:sz w:val="28"/>
          <w:szCs w:val="28"/>
        </w:rPr>
        <w:t xml:space="preserve"> </w:t>
      </w:r>
      <w:r w:rsidRPr="003363A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E4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06E4C">
        <w:rPr>
          <w:rFonts w:ascii="Times New Roman" w:hAnsi="Times New Roman"/>
          <w:sz w:val="28"/>
          <w:szCs w:val="28"/>
        </w:rPr>
        <w:t>ринять за основу при утверждении.</w:t>
      </w:r>
    </w:p>
    <w:p w:rsidR="00C20678" w:rsidRPr="00206E4C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6E4C">
        <w:rPr>
          <w:rFonts w:ascii="Times New Roman" w:hAnsi="Times New Roman"/>
          <w:b/>
          <w:sz w:val="28"/>
          <w:szCs w:val="28"/>
        </w:rPr>
        <w:t>2.</w:t>
      </w:r>
      <w:r w:rsidRPr="00206E4C">
        <w:rPr>
          <w:rFonts w:ascii="Times New Roman" w:hAnsi="Times New Roman"/>
          <w:sz w:val="28"/>
          <w:szCs w:val="28"/>
        </w:rPr>
        <w:t xml:space="preserve"> Рекомендовать ответственному исполнителю учесть замечания Контрольного органа городского округа Красноуральск, изложенные в настоящем Заключении. </w:t>
      </w:r>
    </w:p>
    <w:p w:rsidR="00C20678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678" w:rsidRDefault="00C20678" w:rsidP="00C2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678" w:rsidRDefault="00C20678" w:rsidP="00C2067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20678" w:rsidRDefault="00C20678" w:rsidP="00C2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C20678" w:rsidRDefault="00C20678" w:rsidP="00C2067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678" w:rsidRPr="00F85FDD" w:rsidRDefault="00C20678" w:rsidP="00C2067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>Исполнитель:</w:t>
      </w:r>
    </w:p>
    <w:p w:rsidR="00C20678" w:rsidRDefault="00C20678" w:rsidP="00C20678">
      <w:pPr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 xml:space="preserve">инспектор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О.А. Москалева</w:t>
      </w:r>
    </w:p>
    <w:p w:rsidR="00C20678" w:rsidRDefault="00C20678" w:rsidP="00C20678">
      <w:pPr>
        <w:rPr>
          <w:rFonts w:ascii="Times New Roman" w:hAnsi="Times New Roman"/>
          <w:sz w:val="28"/>
          <w:szCs w:val="28"/>
        </w:rPr>
      </w:pPr>
    </w:p>
    <w:p w:rsidR="00C20678" w:rsidRPr="00501941" w:rsidRDefault="00C20678" w:rsidP="00C206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20678" w:rsidRPr="002C1757" w:rsidRDefault="00C20678" w:rsidP="00C20678">
      <w:pPr>
        <w:spacing w:after="0" w:line="240" w:lineRule="auto"/>
        <w:ind w:firstLine="709"/>
        <w:jc w:val="both"/>
      </w:pPr>
    </w:p>
    <w:p w:rsidR="00620D7A" w:rsidRDefault="00C20678"/>
    <w:sectPr w:rsidR="00620D7A" w:rsidSect="005A355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330"/>
    <w:multiLevelType w:val="hybridMultilevel"/>
    <w:tmpl w:val="BE2ADD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772DE6"/>
    <w:multiLevelType w:val="hybridMultilevel"/>
    <w:tmpl w:val="0CF0CC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7144D34"/>
    <w:multiLevelType w:val="hybridMultilevel"/>
    <w:tmpl w:val="A492E7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86623"/>
    <w:multiLevelType w:val="hybridMultilevel"/>
    <w:tmpl w:val="346C8D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BF75A1"/>
    <w:multiLevelType w:val="hybridMultilevel"/>
    <w:tmpl w:val="178A58CE"/>
    <w:lvl w:ilvl="0" w:tplc="069E4778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4543FFA"/>
    <w:multiLevelType w:val="hybridMultilevel"/>
    <w:tmpl w:val="513CD3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6976D9C"/>
    <w:multiLevelType w:val="hybridMultilevel"/>
    <w:tmpl w:val="F128280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7EA4E6C"/>
    <w:multiLevelType w:val="hybridMultilevel"/>
    <w:tmpl w:val="AEB037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665B30"/>
    <w:multiLevelType w:val="hybridMultilevel"/>
    <w:tmpl w:val="D19CE10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EDA7E8B"/>
    <w:multiLevelType w:val="hybridMultilevel"/>
    <w:tmpl w:val="BB4ABBF4"/>
    <w:lvl w:ilvl="0" w:tplc="1868BB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B873716"/>
    <w:multiLevelType w:val="hybridMultilevel"/>
    <w:tmpl w:val="0AC0EB3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511E38"/>
    <w:multiLevelType w:val="hybridMultilevel"/>
    <w:tmpl w:val="8026B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D72797"/>
    <w:multiLevelType w:val="hybridMultilevel"/>
    <w:tmpl w:val="2CD679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E5A6BF2"/>
    <w:multiLevelType w:val="hybridMultilevel"/>
    <w:tmpl w:val="E982BEAC"/>
    <w:lvl w:ilvl="0" w:tplc="512087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1E600F"/>
    <w:multiLevelType w:val="hybridMultilevel"/>
    <w:tmpl w:val="0B5AF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A91188"/>
    <w:multiLevelType w:val="hybridMultilevel"/>
    <w:tmpl w:val="A4ACFF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9A53F85"/>
    <w:multiLevelType w:val="hybridMultilevel"/>
    <w:tmpl w:val="4A68EE3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F206CF1"/>
    <w:multiLevelType w:val="hybridMultilevel"/>
    <w:tmpl w:val="3EFA6A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0873BBC"/>
    <w:multiLevelType w:val="hybridMultilevel"/>
    <w:tmpl w:val="B59839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EB82AF1"/>
    <w:multiLevelType w:val="hybridMultilevel"/>
    <w:tmpl w:val="41968A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8"/>
  </w:num>
  <w:num w:numId="5">
    <w:abstractNumId w:val="7"/>
  </w:num>
  <w:num w:numId="6">
    <w:abstractNumId w:val="13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6"/>
  </w:num>
  <w:num w:numId="12">
    <w:abstractNumId w:val="6"/>
  </w:num>
  <w:num w:numId="13">
    <w:abstractNumId w:val="19"/>
  </w:num>
  <w:num w:numId="14">
    <w:abstractNumId w:val="0"/>
  </w:num>
  <w:num w:numId="15">
    <w:abstractNumId w:val="17"/>
  </w:num>
  <w:num w:numId="16">
    <w:abstractNumId w:val="20"/>
  </w:num>
  <w:num w:numId="17">
    <w:abstractNumId w:val="8"/>
  </w:num>
  <w:num w:numId="18">
    <w:abstractNumId w:val="14"/>
  </w:num>
  <w:num w:numId="19">
    <w:abstractNumId w:val="10"/>
  </w:num>
  <w:num w:numId="20">
    <w:abstractNumId w:val="21"/>
  </w:num>
  <w:num w:numId="21">
    <w:abstractNumId w:val="22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E2"/>
    <w:rsid w:val="00A95CB7"/>
    <w:rsid w:val="00C20678"/>
    <w:rsid w:val="00E91503"/>
    <w:rsid w:val="00F5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2491A-B5F2-4C46-896C-63D310F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67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2067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20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C20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C20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06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20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7">
    <w:name w:val="Table Grid"/>
    <w:basedOn w:val="a1"/>
    <w:uiPriority w:val="59"/>
    <w:rsid w:val="00C206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206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067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206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0678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0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06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intj">
    <w:name w:val="printj"/>
    <w:basedOn w:val="a"/>
    <w:rsid w:val="00C20678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2020-01-31T09:49:00Z</dcterms:created>
  <dcterms:modified xsi:type="dcterms:W3CDTF">2020-01-31T09:49:00Z</dcterms:modified>
</cp:coreProperties>
</file>